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13D97" w14:textId="34298D06" w:rsidR="00C3149A" w:rsidRPr="0093715B" w:rsidRDefault="00C3149A" w:rsidP="00C3149A">
      <w:pPr>
        <w:shd w:val="clear" w:color="auto" w:fill="FFFFFF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140A00"/>
          <w:kern w:val="0"/>
          <w:sz w:val="28"/>
          <w:szCs w:val="28"/>
          <w:u w:val="single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sz w:val="28"/>
          <w:szCs w:val="28"/>
          <w:u w:val="single"/>
          <w:lang w:eastAsia="cs-CZ"/>
          <w14:ligatures w14:val="none"/>
        </w:rPr>
        <w:t>Pravidla pro zpracování osobních údajů</w:t>
      </w:r>
      <w:r w:rsidR="0093715B">
        <w:rPr>
          <w:rFonts w:ascii="Calibri" w:eastAsia="Times New Roman" w:hAnsi="Calibri" w:cs="Calibri"/>
          <w:b/>
          <w:bCs/>
          <w:color w:val="140A00"/>
          <w:kern w:val="0"/>
          <w:sz w:val="28"/>
          <w:szCs w:val="28"/>
          <w:u w:val="single"/>
          <w:lang w:eastAsia="cs-CZ"/>
          <w14:ligatures w14:val="none"/>
        </w:rPr>
        <w:t xml:space="preserve"> v souvislosti s vyšetřením dědičných onemocnění psů a koček</w:t>
      </w:r>
    </w:p>
    <w:p w14:paraId="6CCE8BC2" w14:textId="77777777" w:rsidR="00D56B4F" w:rsidRDefault="00D56B4F" w:rsidP="00000A08">
      <w:p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</w:p>
    <w:p w14:paraId="657B5964" w14:textId="7836E3D0" w:rsidR="00000A08" w:rsidRPr="0093715B" w:rsidRDefault="00000A08" w:rsidP="003A52E9">
      <w:p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Správcem osobních údajů podle čl. 4 bod 7 nařízení Evropského parlamentu a Rady (EU)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br/>
        <w:t>2016/679 o ochraně fyzických osob v souvislosti se zpracováním osobních údajů a o volném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br/>
        <w:t>pohybu těchto údajů (dále jen „</w:t>
      </w:r>
      <w:r w:rsidR="00EA5F52"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Nařízení</w:t>
      </w:r>
      <w:r w:rsidR="00EA5F52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GDPR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")</w:t>
      </w:r>
      <w:r w:rsid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, </w:t>
      </w:r>
      <w:r w:rsidR="00763737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je </w:t>
      </w:r>
      <w:r w:rsid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v souvislosti s vyšetřením dědičných onemocnění psů a koček</w:t>
      </w:r>
      <w:r w:rsidR="00D56B4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(dále jen „</w:t>
      </w:r>
      <w:r w:rsidR="00D56B4F" w:rsidRPr="00D56B4F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Vyšetření</w:t>
      </w:r>
      <w:r w:rsidR="00D56B4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“)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:</w:t>
      </w:r>
    </w:p>
    <w:p w14:paraId="24568353" w14:textId="5220CDB6" w:rsidR="00000A08" w:rsidRPr="0093715B" w:rsidRDefault="00000A08" w:rsidP="00000A08">
      <w:pPr>
        <w:spacing w:after="0"/>
        <w:jc w:val="center"/>
        <w:rPr>
          <w:rFonts w:ascii="Calibri" w:hAnsi="Calibri" w:cs="Calibri"/>
          <w:b/>
          <w:bCs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br/>
      </w:r>
      <w:r w:rsidR="0093715B" w:rsidRPr="0093715B">
        <w:rPr>
          <w:rFonts w:ascii="Calibri" w:hAnsi="Calibri" w:cs="Calibri"/>
          <w:b/>
          <w:bCs/>
        </w:rPr>
        <w:t>Komora veterinárních lékařů ČR</w:t>
      </w:r>
    </w:p>
    <w:p w14:paraId="25F8D4C8" w14:textId="55ED3D3A" w:rsidR="00000A08" w:rsidRPr="0093715B" w:rsidRDefault="00000A08" w:rsidP="00000A08">
      <w:pPr>
        <w:spacing w:after="0"/>
        <w:jc w:val="center"/>
        <w:rPr>
          <w:rFonts w:ascii="Calibri" w:hAnsi="Calibri" w:cs="Calibri"/>
        </w:rPr>
      </w:pPr>
      <w:r w:rsidRPr="0093715B">
        <w:rPr>
          <w:rFonts w:ascii="Calibri" w:hAnsi="Calibri" w:cs="Calibri"/>
        </w:rPr>
        <w:t xml:space="preserve">IČ: </w:t>
      </w:r>
      <w:r w:rsidR="0093715B" w:rsidRPr="0093715B">
        <w:rPr>
          <w:rFonts w:ascii="Calibri" w:hAnsi="Calibri" w:cs="Calibri"/>
        </w:rPr>
        <w:t>44015364</w:t>
      </w:r>
    </w:p>
    <w:p w14:paraId="5607B706" w14:textId="720CE7C2" w:rsidR="00000A08" w:rsidRPr="0093715B" w:rsidRDefault="00000A08" w:rsidP="00000A08">
      <w:pPr>
        <w:spacing w:after="0"/>
        <w:jc w:val="center"/>
        <w:rPr>
          <w:rFonts w:ascii="Calibri" w:hAnsi="Calibri" w:cs="Calibri"/>
        </w:rPr>
      </w:pPr>
      <w:r w:rsidRPr="0093715B">
        <w:rPr>
          <w:rFonts w:ascii="Calibri" w:hAnsi="Calibri" w:cs="Calibri"/>
        </w:rPr>
        <w:t xml:space="preserve">sídlem </w:t>
      </w:r>
      <w:r w:rsidR="0093715B" w:rsidRPr="0093715B">
        <w:rPr>
          <w:rFonts w:ascii="Calibri" w:hAnsi="Calibri" w:cs="Calibri"/>
        </w:rPr>
        <w:t>Novoměstská 1965/2, 621 00 Brno - Řečkovice</w:t>
      </w:r>
    </w:p>
    <w:p w14:paraId="17A903F7" w14:textId="75D5B71C" w:rsidR="00414B02" w:rsidRPr="00414B02" w:rsidRDefault="00000A08" w:rsidP="00D56B4F">
      <w:pPr>
        <w:spacing w:after="120"/>
        <w:jc w:val="center"/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</w:pPr>
      <w:r w:rsidRPr="0093715B">
        <w:rPr>
          <w:rFonts w:ascii="Calibri" w:hAnsi="Calibri" w:cs="Calibri"/>
        </w:rPr>
        <w:t>(dále jen jako „</w:t>
      </w:r>
      <w:r w:rsidRPr="0093715B">
        <w:rPr>
          <w:rFonts w:ascii="Calibri" w:hAnsi="Calibri" w:cs="Calibri"/>
          <w:b/>
          <w:bCs/>
        </w:rPr>
        <w:t>Správce</w:t>
      </w:r>
      <w:r w:rsidRPr="0093715B">
        <w:rPr>
          <w:rFonts w:ascii="Calibri" w:hAnsi="Calibri" w:cs="Calibri"/>
        </w:rPr>
        <w:t>“)</w:t>
      </w:r>
    </w:p>
    <w:p w14:paraId="5451BB1E" w14:textId="6FF87A9F" w:rsidR="00000A08" w:rsidRPr="0093715B" w:rsidRDefault="00000A08" w:rsidP="00D56B4F">
      <w:pPr>
        <w:pStyle w:val="Odstavecseseznamem"/>
        <w:numPr>
          <w:ilvl w:val="0"/>
          <w:numId w:val="1"/>
        </w:numPr>
        <w:shd w:val="clear" w:color="auto" w:fill="FFFFFF"/>
        <w:spacing w:before="240" w:after="120" w:line="240" w:lineRule="auto"/>
        <w:ind w:left="284" w:hanging="284"/>
        <w:contextualSpacing w:val="0"/>
        <w:textAlignment w:val="baseline"/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Úvod</w:t>
      </w:r>
    </w:p>
    <w:p w14:paraId="377A02E4" w14:textId="5ECDA9B0" w:rsidR="00D56B4F" w:rsidRDefault="00000A08" w:rsidP="00476F7E">
      <w:pPr>
        <w:spacing w:after="120" w:line="276" w:lineRule="auto"/>
        <w:jc w:val="both"/>
        <w:rPr>
          <w:rFonts w:ascii="Calibri" w:hAnsi="Calibri" w:cs="Calibri"/>
        </w:rPr>
      </w:pPr>
      <w:r w:rsidRPr="0093715B">
        <w:rPr>
          <w:rFonts w:ascii="Calibri" w:hAnsi="Calibri" w:cs="Calibri"/>
          <w:lang w:eastAsia="cs-CZ"/>
        </w:rPr>
        <w:t>Osobními údaji se rozumí veškeré informace o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fikované nebo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fikovatelné fyzické</w:t>
      </w:r>
      <w:r w:rsidRPr="0093715B">
        <w:rPr>
          <w:rFonts w:ascii="Calibri" w:hAnsi="Calibri" w:cs="Calibri"/>
          <w:lang w:eastAsia="cs-CZ"/>
        </w:rPr>
        <w:br/>
        <w:t>osobě;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fikovatelnou fyzickou osobou je fyzická osoba, kterou lze přímo či nepřímo</w:t>
      </w:r>
      <w:r w:rsidRPr="0093715B">
        <w:rPr>
          <w:rFonts w:ascii="Calibri" w:hAnsi="Calibri" w:cs="Calibri"/>
          <w:lang w:eastAsia="cs-CZ"/>
        </w:rPr>
        <w:br/>
        <w:t>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fikovat, zejména odkazem na určitý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fikátor, například jméno,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fikační číslo,</w:t>
      </w:r>
      <w:r w:rsidRPr="0093715B">
        <w:rPr>
          <w:rFonts w:ascii="Calibri" w:hAnsi="Calibri" w:cs="Calibri"/>
          <w:lang w:eastAsia="cs-CZ"/>
        </w:rPr>
        <w:br/>
        <w:t>lokační údaje, síťový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fikátor nebo na jeden či více zvláštních prvků fyzické, fyziologické,</w:t>
      </w:r>
      <w:r w:rsidRPr="0093715B">
        <w:rPr>
          <w:rFonts w:ascii="Calibri" w:hAnsi="Calibri" w:cs="Calibri"/>
          <w:lang w:eastAsia="cs-CZ"/>
        </w:rPr>
        <w:br/>
        <w:t>gene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cké, psychické, ekonomické, kulturní nebo společenské iden</w:t>
      </w:r>
      <w:r w:rsidRPr="0093715B">
        <w:rPr>
          <w:rFonts w:ascii="Calibri" w:hAnsi="Calibri" w:cs="Calibri"/>
        </w:rPr>
        <w:t>ti</w:t>
      </w:r>
      <w:r w:rsidRPr="0093715B">
        <w:rPr>
          <w:rFonts w:ascii="Calibri" w:hAnsi="Calibri" w:cs="Calibri"/>
          <w:lang w:eastAsia="cs-CZ"/>
        </w:rPr>
        <w:t>ty této fyzické osoby.</w:t>
      </w:r>
      <w:r w:rsidRPr="0093715B">
        <w:rPr>
          <w:rFonts w:ascii="Calibri" w:hAnsi="Calibri" w:cs="Calibri"/>
        </w:rPr>
        <w:t xml:space="preserve"> </w:t>
      </w:r>
    </w:p>
    <w:p w14:paraId="26B4AEC0" w14:textId="12304B83" w:rsidR="00D56B4F" w:rsidRDefault="00D56B4F" w:rsidP="00476F7E">
      <w:pPr>
        <w:spacing w:after="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Správce vede na základě § 31 odst. 4 </w:t>
      </w:r>
      <w:r w:rsidRPr="00D56B4F">
        <w:rPr>
          <w:rFonts w:ascii="Calibri" w:hAnsi="Calibri" w:cs="Calibri"/>
        </w:rPr>
        <w:t>Řád</w:t>
      </w:r>
      <w:r>
        <w:rPr>
          <w:rFonts w:ascii="Calibri" w:hAnsi="Calibri" w:cs="Calibri"/>
        </w:rPr>
        <w:t>u</w:t>
      </w:r>
      <w:r w:rsidRPr="00D56B4F">
        <w:rPr>
          <w:rFonts w:ascii="Calibri" w:hAnsi="Calibri" w:cs="Calibri"/>
        </w:rPr>
        <w:t xml:space="preserve"> pro posuzování známých a předpokládaných dědičných onemocnění oka psů a koček</w:t>
      </w:r>
      <w:r>
        <w:rPr>
          <w:rFonts w:ascii="Calibri" w:hAnsi="Calibri" w:cs="Calibri"/>
        </w:rPr>
        <w:t xml:space="preserve"> (dále jen jako „</w:t>
      </w:r>
      <w:r w:rsidRPr="00D56B4F">
        <w:rPr>
          <w:rFonts w:ascii="Calibri" w:hAnsi="Calibri" w:cs="Calibri"/>
          <w:b/>
          <w:bCs/>
        </w:rPr>
        <w:t>Řád</w:t>
      </w:r>
      <w:r>
        <w:rPr>
          <w:rFonts w:ascii="Calibri" w:hAnsi="Calibri" w:cs="Calibri"/>
        </w:rPr>
        <w:t xml:space="preserve">“) prostřednictvím své organizační složky – Národní komise posuzovatelů - </w:t>
      </w:r>
      <w:r w:rsidRPr="00D56B4F">
        <w:rPr>
          <w:rFonts w:ascii="Calibri" w:hAnsi="Calibri" w:cs="Calibri"/>
        </w:rPr>
        <w:t>databáz</w:t>
      </w:r>
      <w:r>
        <w:rPr>
          <w:rFonts w:ascii="Calibri" w:hAnsi="Calibri" w:cs="Calibri"/>
        </w:rPr>
        <w:t>i</w:t>
      </w:r>
      <w:r w:rsidRPr="00D56B4F">
        <w:rPr>
          <w:rFonts w:ascii="Calibri" w:hAnsi="Calibri" w:cs="Calibri"/>
        </w:rPr>
        <w:t xml:space="preserve"> s možností vzdáleného přístupu</w:t>
      </w:r>
      <w:r>
        <w:rPr>
          <w:rFonts w:ascii="Calibri" w:hAnsi="Calibri" w:cs="Calibri"/>
        </w:rPr>
        <w:t xml:space="preserve">, do které jsou v souladu s ustanoveními Řádu jednotlivými posuzovateli zadávány </w:t>
      </w:r>
      <w:r w:rsidR="003A52E9" w:rsidRPr="003A52E9">
        <w:rPr>
          <w:rFonts w:ascii="Calibri" w:hAnsi="Calibri" w:cs="Calibri"/>
        </w:rPr>
        <w:t>týkající se vyšetř</w:t>
      </w:r>
      <w:r w:rsidR="00127FE6">
        <w:rPr>
          <w:rFonts w:ascii="Calibri" w:hAnsi="Calibri" w:cs="Calibri"/>
        </w:rPr>
        <w:t>e</w:t>
      </w:r>
      <w:r w:rsidR="003A52E9" w:rsidRPr="003A52E9">
        <w:rPr>
          <w:rFonts w:ascii="Calibri" w:hAnsi="Calibri" w:cs="Calibri"/>
        </w:rPr>
        <w:t>ného zvířete</w:t>
      </w:r>
      <w:r w:rsidR="003A52E9">
        <w:rPr>
          <w:rFonts w:ascii="Calibri" w:hAnsi="Calibri" w:cs="Calibri"/>
        </w:rPr>
        <w:t xml:space="preserve"> a jeho Vyšetření (dále jen jako „</w:t>
      </w:r>
      <w:r w:rsidR="003A52E9" w:rsidRPr="003A52E9">
        <w:rPr>
          <w:rFonts w:ascii="Calibri" w:hAnsi="Calibri" w:cs="Calibri"/>
          <w:b/>
          <w:bCs/>
        </w:rPr>
        <w:t>Databáze</w:t>
      </w:r>
      <w:r w:rsidR="003A52E9">
        <w:rPr>
          <w:rFonts w:ascii="Calibri" w:hAnsi="Calibri" w:cs="Calibri"/>
        </w:rPr>
        <w:t>“). Tyto údaje mohou naplňovat výše uvedená kritéria osobních údajů.</w:t>
      </w:r>
      <w:r>
        <w:rPr>
          <w:rFonts w:ascii="Calibri" w:hAnsi="Calibri" w:cs="Calibri"/>
        </w:rPr>
        <w:t xml:space="preserve"> </w:t>
      </w:r>
    </w:p>
    <w:p w14:paraId="31002903" w14:textId="6E3215FA" w:rsidR="00476F7E" w:rsidRDefault="00000A08" w:rsidP="00476F7E">
      <w:pPr>
        <w:spacing w:before="120" w:line="276" w:lineRule="auto"/>
        <w:rPr>
          <w:rFonts w:ascii="Calibri" w:hAnsi="Calibri" w:cs="Calibri"/>
          <w:lang w:eastAsia="cs-CZ"/>
        </w:rPr>
      </w:pPr>
      <w:r w:rsidRPr="0093715B">
        <w:rPr>
          <w:rFonts w:ascii="Calibri" w:hAnsi="Calibri" w:cs="Calibri"/>
          <w:lang w:eastAsia="cs-CZ"/>
        </w:rPr>
        <w:t xml:space="preserve">Správce </w:t>
      </w:r>
      <w:r w:rsidRPr="0093715B">
        <w:rPr>
          <w:rFonts w:ascii="Calibri" w:hAnsi="Calibri" w:cs="Calibri"/>
        </w:rPr>
        <w:t>v souladu s </w:t>
      </w:r>
      <w:r w:rsidR="00EA5F52" w:rsidRPr="0093715B">
        <w:rPr>
          <w:rFonts w:ascii="Calibri" w:hAnsi="Calibri" w:cs="Calibri"/>
        </w:rPr>
        <w:t>Nařízením</w:t>
      </w:r>
      <w:r w:rsidRPr="0093715B">
        <w:rPr>
          <w:rFonts w:ascii="Calibri" w:hAnsi="Calibri" w:cs="Calibri"/>
        </w:rPr>
        <w:t xml:space="preserve"> GDPR </w:t>
      </w:r>
      <w:r w:rsidRPr="0093715B">
        <w:rPr>
          <w:rFonts w:ascii="Calibri" w:hAnsi="Calibri" w:cs="Calibri"/>
          <w:lang w:eastAsia="cs-CZ"/>
        </w:rPr>
        <w:t>nejmenoval pověřence pro ochranu osobních údajů</w:t>
      </w:r>
      <w:r w:rsidR="00476F7E">
        <w:rPr>
          <w:rFonts w:ascii="Calibri" w:hAnsi="Calibri" w:cs="Calibri"/>
          <w:lang w:eastAsia="cs-CZ"/>
        </w:rPr>
        <w:t>.</w:t>
      </w:r>
    </w:p>
    <w:p w14:paraId="3F93AF1A" w14:textId="239F4AAA" w:rsidR="00000A08" w:rsidRPr="0093715B" w:rsidRDefault="00000A08" w:rsidP="00476F7E">
      <w:pPr>
        <w:spacing w:before="240" w:line="276" w:lineRule="auto"/>
        <w:rPr>
          <w:rFonts w:ascii="Calibri" w:hAnsi="Calibri" w:cs="Calibri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II. Zdroje a kategorie zpracovávaných osobních údajů</w:t>
      </w:r>
    </w:p>
    <w:p w14:paraId="15570A88" w14:textId="204DD972" w:rsidR="00000A08" w:rsidRDefault="00000A08" w:rsidP="00476F7E">
      <w:p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Správce zpracovává osobní údaje, které jste mu poskytl nebo osobní údaje, které </w:t>
      </w:r>
      <w:r w:rsidR="00EA5F52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S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právce získal </w:t>
      </w:r>
      <w:r w:rsidR="003A52E9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jejich vložením do Databáze v návaznosti na provedené Vyšetření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.</w:t>
      </w:r>
    </w:p>
    <w:p w14:paraId="7A8F75DD" w14:textId="44697D97" w:rsidR="00000A08" w:rsidRPr="00476F7E" w:rsidRDefault="003A52E9" w:rsidP="00476F7E">
      <w:pPr>
        <w:spacing w:before="120" w:after="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 souvislosti s Vyšetřením </w:t>
      </w:r>
      <w:r w:rsidR="00127FE6">
        <w:rPr>
          <w:rFonts w:ascii="Calibri" w:hAnsi="Calibri" w:cs="Calibri"/>
        </w:rPr>
        <w:t xml:space="preserve">tak </w:t>
      </w:r>
      <w:r>
        <w:rPr>
          <w:rFonts w:ascii="Calibri" w:hAnsi="Calibri" w:cs="Calibri"/>
        </w:rPr>
        <w:t xml:space="preserve">Správce zpracovává zejména následující </w:t>
      </w:r>
      <w:r w:rsidR="00127FE6">
        <w:rPr>
          <w:rFonts w:ascii="Calibri" w:hAnsi="Calibri" w:cs="Calibri"/>
        </w:rPr>
        <w:t xml:space="preserve">osobní </w:t>
      </w:r>
      <w:r>
        <w:rPr>
          <w:rFonts w:ascii="Calibri" w:hAnsi="Calibri" w:cs="Calibri"/>
        </w:rPr>
        <w:t>údaje: č</w:t>
      </w:r>
      <w:r w:rsidRPr="00D56B4F">
        <w:rPr>
          <w:rFonts w:ascii="Calibri" w:hAnsi="Calibri" w:cs="Calibri"/>
        </w:rPr>
        <w:t>íslo protokolu</w:t>
      </w:r>
      <w:r>
        <w:rPr>
          <w:rFonts w:ascii="Calibri" w:hAnsi="Calibri" w:cs="Calibri"/>
        </w:rPr>
        <w:t xml:space="preserve"> Vyšetření, j</w:t>
      </w:r>
      <w:r w:rsidRPr="00D56B4F">
        <w:rPr>
          <w:rFonts w:ascii="Calibri" w:hAnsi="Calibri" w:cs="Calibri"/>
        </w:rPr>
        <w:t xml:space="preserve">méno </w:t>
      </w:r>
      <w:r w:rsidR="00127FE6">
        <w:rPr>
          <w:rFonts w:ascii="Calibri" w:hAnsi="Calibri" w:cs="Calibri"/>
        </w:rPr>
        <w:t xml:space="preserve">vyšetřeného </w:t>
      </w:r>
      <w:r>
        <w:rPr>
          <w:rFonts w:ascii="Calibri" w:hAnsi="Calibri" w:cs="Calibri"/>
        </w:rPr>
        <w:t>zvířete, p</w:t>
      </w:r>
      <w:r w:rsidRPr="00D56B4F">
        <w:rPr>
          <w:rFonts w:ascii="Calibri" w:hAnsi="Calibri" w:cs="Calibri"/>
        </w:rPr>
        <w:t>lemeno</w:t>
      </w:r>
      <w:r>
        <w:rPr>
          <w:rFonts w:ascii="Calibri" w:hAnsi="Calibri" w:cs="Calibri"/>
        </w:rPr>
        <w:t xml:space="preserve"> </w:t>
      </w:r>
      <w:r w:rsidR="00127FE6">
        <w:rPr>
          <w:rFonts w:ascii="Calibri" w:hAnsi="Calibri" w:cs="Calibri"/>
        </w:rPr>
        <w:t xml:space="preserve">vyšetřeného </w:t>
      </w:r>
      <w:r>
        <w:rPr>
          <w:rFonts w:ascii="Calibri" w:hAnsi="Calibri" w:cs="Calibri"/>
        </w:rPr>
        <w:t>zvířete, p</w:t>
      </w:r>
      <w:r w:rsidRPr="00D56B4F">
        <w:rPr>
          <w:rFonts w:ascii="Calibri" w:hAnsi="Calibri" w:cs="Calibri"/>
        </w:rPr>
        <w:t>ohlaví</w:t>
      </w:r>
      <w:r>
        <w:rPr>
          <w:rFonts w:ascii="Calibri" w:hAnsi="Calibri" w:cs="Calibri"/>
        </w:rPr>
        <w:t xml:space="preserve"> </w:t>
      </w:r>
      <w:r w:rsidR="00127FE6">
        <w:rPr>
          <w:rFonts w:ascii="Calibri" w:hAnsi="Calibri" w:cs="Calibri"/>
        </w:rPr>
        <w:t xml:space="preserve">vyšetřeného </w:t>
      </w:r>
      <w:r>
        <w:rPr>
          <w:rFonts w:ascii="Calibri" w:hAnsi="Calibri" w:cs="Calibri"/>
        </w:rPr>
        <w:t>zvířete,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</w:t>
      </w:r>
      <w:r w:rsidRPr="00D56B4F">
        <w:rPr>
          <w:rFonts w:ascii="Calibri" w:hAnsi="Calibri" w:cs="Calibri"/>
        </w:rPr>
        <w:t>atum narození</w:t>
      </w:r>
      <w:r>
        <w:rPr>
          <w:rFonts w:ascii="Calibri" w:hAnsi="Calibri" w:cs="Calibri"/>
        </w:rPr>
        <w:t xml:space="preserve"> </w:t>
      </w:r>
      <w:r w:rsidR="00127FE6">
        <w:rPr>
          <w:rFonts w:ascii="Calibri" w:hAnsi="Calibri" w:cs="Calibri"/>
        </w:rPr>
        <w:t>vyšetřeného</w:t>
      </w:r>
      <w:r>
        <w:rPr>
          <w:rFonts w:ascii="Calibri" w:hAnsi="Calibri" w:cs="Calibri"/>
        </w:rPr>
        <w:t xml:space="preserve"> zvířete,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r</w:t>
      </w:r>
      <w:r w:rsidRPr="00D56B4F">
        <w:rPr>
          <w:rFonts w:ascii="Calibri" w:hAnsi="Calibri" w:cs="Calibri"/>
        </w:rPr>
        <w:t>egistrační číslo</w:t>
      </w:r>
      <w:r>
        <w:rPr>
          <w:rFonts w:ascii="Calibri" w:hAnsi="Calibri" w:cs="Calibri"/>
        </w:rPr>
        <w:t xml:space="preserve"> </w:t>
      </w:r>
      <w:r w:rsidR="00127FE6">
        <w:rPr>
          <w:rFonts w:ascii="Calibri" w:hAnsi="Calibri" w:cs="Calibri"/>
        </w:rPr>
        <w:t xml:space="preserve">vyšetřeného </w:t>
      </w:r>
      <w:r>
        <w:rPr>
          <w:rFonts w:ascii="Calibri" w:hAnsi="Calibri" w:cs="Calibri"/>
        </w:rPr>
        <w:t>zvířete,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č</w:t>
      </w:r>
      <w:r w:rsidRPr="00D56B4F">
        <w:rPr>
          <w:rFonts w:ascii="Calibri" w:hAnsi="Calibri" w:cs="Calibri"/>
        </w:rPr>
        <w:t>íslo mikročipu</w:t>
      </w:r>
      <w:r>
        <w:rPr>
          <w:rFonts w:ascii="Calibri" w:hAnsi="Calibri" w:cs="Calibri"/>
        </w:rPr>
        <w:t xml:space="preserve"> a </w:t>
      </w:r>
      <w:r w:rsidRPr="00D56B4F">
        <w:rPr>
          <w:rFonts w:ascii="Calibri" w:hAnsi="Calibri" w:cs="Calibri"/>
        </w:rPr>
        <w:t>tetování</w:t>
      </w:r>
      <w:r>
        <w:rPr>
          <w:rFonts w:ascii="Calibri" w:hAnsi="Calibri" w:cs="Calibri"/>
        </w:rPr>
        <w:t xml:space="preserve"> </w:t>
      </w:r>
      <w:r w:rsidR="00127FE6">
        <w:rPr>
          <w:rFonts w:ascii="Calibri" w:hAnsi="Calibri" w:cs="Calibri"/>
        </w:rPr>
        <w:t>vyšetřeného</w:t>
      </w:r>
      <w:r>
        <w:rPr>
          <w:rFonts w:ascii="Calibri" w:hAnsi="Calibri" w:cs="Calibri"/>
        </w:rPr>
        <w:t xml:space="preserve"> zvířete,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</w:t>
      </w:r>
      <w:r w:rsidRPr="00D56B4F">
        <w:rPr>
          <w:rFonts w:ascii="Calibri" w:hAnsi="Calibri" w:cs="Calibri"/>
        </w:rPr>
        <w:t xml:space="preserve">ředchozí výsledek </w:t>
      </w:r>
      <w:r>
        <w:rPr>
          <w:rFonts w:ascii="Calibri" w:hAnsi="Calibri" w:cs="Calibri"/>
        </w:rPr>
        <w:t>V</w:t>
      </w:r>
      <w:r w:rsidRPr="00D56B4F">
        <w:rPr>
          <w:rFonts w:ascii="Calibri" w:hAnsi="Calibri" w:cs="Calibri"/>
        </w:rPr>
        <w:t>yšetření</w:t>
      </w:r>
      <w:r>
        <w:rPr>
          <w:rFonts w:ascii="Calibri" w:hAnsi="Calibri" w:cs="Calibri"/>
        </w:rPr>
        <w:t xml:space="preserve"> </w:t>
      </w:r>
      <w:r w:rsidR="00127FE6">
        <w:rPr>
          <w:rFonts w:ascii="Calibri" w:hAnsi="Calibri" w:cs="Calibri"/>
        </w:rPr>
        <w:t xml:space="preserve">vyšetřeného </w:t>
      </w:r>
      <w:r>
        <w:rPr>
          <w:rFonts w:ascii="Calibri" w:hAnsi="Calibri" w:cs="Calibri"/>
        </w:rPr>
        <w:t>zvířete,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datum předchozího Vyšetření </w:t>
      </w:r>
      <w:r w:rsidR="00127FE6">
        <w:rPr>
          <w:rFonts w:ascii="Calibri" w:hAnsi="Calibri" w:cs="Calibri"/>
        </w:rPr>
        <w:t>vyšetřeného</w:t>
      </w:r>
      <w:r>
        <w:rPr>
          <w:rFonts w:ascii="Calibri" w:hAnsi="Calibri" w:cs="Calibri"/>
        </w:rPr>
        <w:t xml:space="preserve"> zvířete,</w:t>
      </w:r>
      <w:r w:rsidRPr="00D56B4F">
        <w:rPr>
          <w:rFonts w:ascii="Calibri" w:hAnsi="Calibri" w:cs="Calibri"/>
        </w:rPr>
        <w:t xml:space="preserve"> č</w:t>
      </w:r>
      <w:r>
        <w:rPr>
          <w:rFonts w:ascii="Calibri" w:hAnsi="Calibri" w:cs="Calibri"/>
        </w:rPr>
        <w:t xml:space="preserve">íslo protokolu předchozího Vyšetření </w:t>
      </w:r>
      <w:r w:rsidR="00127FE6">
        <w:rPr>
          <w:rFonts w:ascii="Calibri" w:hAnsi="Calibri" w:cs="Calibri"/>
        </w:rPr>
        <w:t xml:space="preserve">vyšetřeného </w:t>
      </w:r>
      <w:r>
        <w:rPr>
          <w:rFonts w:ascii="Calibri" w:hAnsi="Calibri" w:cs="Calibri"/>
        </w:rPr>
        <w:t>zvířete,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identita </w:t>
      </w:r>
      <w:r w:rsidRPr="00D56B4F">
        <w:rPr>
          <w:rFonts w:ascii="Calibri" w:hAnsi="Calibri" w:cs="Calibri"/>
        </w:rPr>
        <w:t>vyšetřující</w:t>
      </w:r>
      <w:r>
        <w:rPr>
          <w:rFonts w:ascii="Calibri" w:hAnsi="Calibri" w:cs="Calibri"/>
        </w:rPr>
        <w:t xml:space="preserve">ho v rámci předchozího Vyšetření </w:t>
      </w:r>
      <w:r w:rsidR="00127FE6">
        <w:rPr>
          <w:rFonts w:ascii="Calibri" w:hAnsi="Calibri" w:cs="Calibri"/>
        </w:rPr>
        <w:t>vyšetřeného</w:t>
      </w:r>
      <w:r>
        <w:rPr>
          <w:rFonts w:ascii="Calibri" w:hAnsi="Calibri" w:cs="Calibri"/>
        </w:rPr>
        <w:t xml:space="preserve"> zvířete,</w:t>
      </w:r>
      <w:r w:rsidRPr="00D56B4F">
        <w:rPr>
          <w:rFonts w:ascii="Calibri" w:hAnsi="Calibri" w:cs="Calibri"/>
        </w:rPr>
        <w:t xml:space="preserve"> </w:t>
      </w:r>
      <w:r w:rsidR="00F67619">
        <w:rPr>
          <w:rFonts w:ascii="Calibri" w:hAnsi="Calibri" w:cs="Calibri"/>
        </w:rPr>
        <w:t>chovatelský klub</w:t>
      </w:r>
      <w:r>
        <w:rPr>
          <w:rFonts w:ascii="Calibri" w:hAnsi="Calibri" w:cs="Calibri"/>
        </w:rPr>
        <w:t>, d</w:t>
      </w:r>
      <w:r w:rsidRPr="00D56B4F">
        <w:rPr>
          <w:rFonts w:ascii="Calibri" w:hAnsi="Calibri" w:cs="Calibri"/>
        </w:rPr>
        <w:t xml:space="preserve">atum </w:t>
      </w:r>
      <w:r>
        <w:rPr>
          <w:rFonts w:ascii="Calibri" w:hAnsi="Calibri" w:cs="Calibri"/>
        </w:rPr>
        <w:t>V</w:t>
      </w:r>
      <w:r w:rsidRPr="00D56B4F">
        <w:rPr>
          <w:rFonts w:ascii="Calibri" w:hAnsi="Calibri" w:cs="Calibri"/>
        </w:rPr>
        <w:t>yšetření</w:t>
      </w:r>
      <w:r>
        <w:rPr>
          <w:rFonts w:ascii="Calibri" w:hAnsi="Calibri" w:cs="Calibri"/>
        </w:rPr>
        <w:t>, m</w:t>
      </w:r>
      <w:r w:rsidRPr="00D56B4F">
        <w:rPr>
          <w:rFonts w:ascii="Calibri" w:hAnsi="Calibri" w:cs="Calibri"/>
        </w:rPr>
        <w:t>etod</w:t>
      </w:r>
      <w:r>
        <w:rPr>
          <w:rFonts w:ascii="Calibri" w:hAnsi="Calibri" w:cs="Calibri"/>
        </w:rPr>
        <w:t>y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</w:t>
      </w:r>
      <w:r w:rsidRPr="00D56B4F">
        <w:rPr>
          <w:rFonts w:ascii="Calibri" w:hAnsi="Calibri" w:cs="Calibri"/>
        </w:rPr>
        <w:t>yšetření</w:t>
      </w:r>
      <w:r>
        <w:rPr>
          <w:rFonts w:ascii="Calibri" w:hAnsi="Calibri" w:cs="Calibri"/>
        </w:rPr>
        <w:t>, v</w:t>
      </w:r>
      <w:r w:rsidRPr="00D56B4F">
        <w:rPr>
          <w:rFonts w:ascii="Calibri" w:hAnsi="Calibri" w:cs="Calibri"/>
        </w:rPr>
        <w:t xml:space="preserve">ýsledek </w:t>
      </w:r>
      <w:r>
        <w:rPr>
          <w:rFonts w:ascii="Calibri" w:hAnsi="Calibri" w:cs="Calibri"/>
        </w:rPr>
        <w:t>V</w:t>
      </w:r>
      <w:r w:rsidRPr="00D56B4F">
        <w:rPr>
          <w:rFonts w:ascii="Calibri" w:hAnsi="Calibri" w:cs="Calibri"/>
        </w:rPr>
        <w:t>yšetření</w:t>
      </w:r>
      <w:r>
        <w:rPr>
          <w:rFonts w:ascii="Calibri" w:hAnsi="Calibri" w:cs="Calibri"/>
        </w:rPr>
        <w:t>,</w:t>
      </w:r>
      <w:r w:rsidRPr="00D56B4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délka p</w:t>
      </w:r>
      <w:r w:rsidRPr="00D56B4F">
        <w:rPr>
          <w:rFonts w:ascii="Calibri" w:hAnsi="Calibri" w:cs="Calibri"/>
        </w:rPr>
        <w:t>latnost</w:t>
      </w:r>
      <w:r>
        <w:rPr>
          <w:rFonts w:ascii="Calibri" w:hAnsi="Calibri" w:cs="Calibri"/>
        </w:rPr>
        <w:t>i</w:t>
      </w:r>
      <w:r w:rsidRPr="00D56B4F">
        <w:rPr>
          <w:rFonts w:ascii="Calibri" w:hAnsi="Calibri" w:cs="Calibri"/>
        </w:rPr>
        <w:t xml:space="preserve"> výsledku </w:t>
      </w:r>
      <w:r>
        <w:rPr>
          <w:rFonts w:ascii="Calibri" w:hAnsi="Calibri" w:cs="Calibri"/>
        </w:rPr>
        <w:t>Vyšetření.</w:t>
      </w:r>
    </w:p>
    <w:p w14:paraId="29F59A2D" w14:textId="377D112E" w:rsidR="00000A08" w:rsidRPr="00C803A1" w:rsidRDefault="00EA5F52" w:rsidP="00476F7E">
      <w:pPr>
        <w:shd w:val="clear" w:color="auto" w:fill="FFFFFF"/>
        <w:spacing w:before="160" w:line="276" w:lineRule="auto"/>
        <w:textAlignment w:val="baseline"/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III. Zákonný důvod a účel zpracování osobních údajů</w:t>
      </w:r>
    </w:p>
    <w:p w14:paraId="23C88F4C" w14:textId="52FD4642" w:rsidR="00EA5F52" w:rsidRPr="0093715B" w:rsidRDefault="00EA5F52" w:rsidP="006A5D26">
      <w:pPr>
        <w:shd w:val="clear" w:color="auto" w:fill="FFFFFF"/>
        <w:spacing w:before="120" w:after="120" w:line="276" w:lineRule="auto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Zákonným důvodem zpracování osobních údajů je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plnění právních povinností, které se na Správce vztahují, ve smyslu čl. 6 odst. 1 písm. c) Nařízení GDPR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.</w:t>
      </w:r>
    </w:p>
    <w:p w14:paraId="7501581B" w14:textId="169DBDB0" w:rsidR="00EA5F52" w:rsidRPr="0093715B" w:rsidRDefault="00EA5F52" w:rsidP="00476F7E">
      <w:pPr>
        <w:shd w:val="clear" w:color="auto" w:fill="FFFFFF"/>
        <w:spacing w:after="12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Účelem zpracování osobních údajů je</w:t>
      </w:r>
      <w:r w:rsidR="00D33A43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zejména</w:t>
      </w:r>
      <w:r w:rsid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jejich</w:t>
      </w:r>
      <w:r w:rsidR="00D33A43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  <w:r w:rsid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evidence účelem jejich zhodnocení v rámci navazujících Vyšetření, ale také za účelem jejich p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oskytnutí</w:t>
      </w:r>
      <w:r w:rsid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jednotlivým </w:t>
      </w:r>
      <w:r w:rsidR="00C803A1"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kynologick</w:t>
      </w:r>
      <w:r w:rsid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ý</w:t>
      </w:r>
      <w:r w:rsidR="00C803A1"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m nebo felinologick</w:t>
      </w:r>
      <w:r w:rsid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ým klubům, kdy tyto kluby předané údaje využívají především k výběru vhodných jedinců </w:t>
      </w:r>
      <w:r w:rsid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lastRenderedPageBreak/>
        <w:t>pro sestavení dvojice pro krytí.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Poskytování údajů z databáze jednotlivým </w:t>
      </w:r>
      <w:r w:rsidR="006A5D26"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kynologick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ý</w:t>
      </w:r>
      <w:r w:rsidR="006A5D26"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m nebo felinologick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ým klubům je Správci uložena právními předpisy.</w:t>
      </w:r>
    </w:p>
    <w:p w14:paraId="5100B9B9" w14:textId="77777777" w:rsidR="00D33A43" w:rsidRPr="0093715B" w:rsidRDefault="00EA5F52" w:rsidP="00476F7E">
      <w:pPr>
        <w:shd w:val="clear" w:color="auto" w:fill="FFFFFF"/>
        <w:spacing w:after="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Ze strany správce nedochází k automa</w:t>
      </w:r>
      <w:r w:rsidR="00D33A43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ti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ckému individuálnímu rozhodování ve smyslu čl. 22 GDPR</w:t>
      </w:r>
      <w:r w:rsidR="00D33A43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.</w:t>
      </w:r>
    </w:p>
    <w:p w14:paraId="53EB39F1" w14:textId="61366F03" w:rsidR="00D33A43" w:rsidRPr="0093715B" w:rsidRDefault="00D33A43" w:rsidP="00476F7E">
      <w:pPr>
        <w:shd w:val="clear" w:color="auto" w:fill="FFFFFF"/>
        <w:spacing w:before="16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IV. Doba uchovávání osobních údajů</w:t>
      </w:r>
    </w:p>
    <w:p w14:paraId="3CFC1F39" w14:textId="77777777" w:rsidR="00D33A43" w:rsidRPr="0093715B" w:rsidRDefault="00D33A43" w:rsidP="00476F7E">
      <w:pPr>
        <w:shd w:val="clear" w:color="auto" w:fill="FFFFFF"/>
        <w:spacing w:after="12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Správce uchovává osobní údaje:</w:t>
      </w:r>
    </w:p>
    <w:p w14:paraId="4B8617B0" w14:textId="52CDB4DB" w:rsidR="00C803A1" w:rsidRPr="00C803A1" w:rsidRDefault="00C803A1" w:rsidP="00476F7E">
      <w:pPr>
        <w:pStyle w:val="Odstavecseseznamem"/>
        <w:numPr>
          <w:ilvl w:val="0"/>
          <w:numId w:val="5"/>
        </w:numPr>
        <w:shd w:val="clear" w:color="auto" w:fill="FFFFFF"/>
        <w:spacing w:after="120" w:line="276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v případě, kdy jsou osobní údaje zpracovány za účelem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plnění právních povinností, které se na Správce vztahují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,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po dobu nezbytnou k</w:t>
      </w:r>
      <w:r w:rsidR="00476F7E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 plnění těchto povinností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;</w:t>
      </w:r>
    </w:p>
    <w:p w14:paraId="2CD3585F" w14:textId="7BAFAF1E" w:rsidR="004E69B0" w:rsidRPr="0093715B" w:rsidRDefault="004E69B0" w:rsidP="00476F7E">
      <w:pPr>
        <w:shd w:val="clear" w:color="auto" w:fill="FFFFFF"/>
        <w:spacing w:after="12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Ve všech případech však Správce osobní údaje uchovává nejdéle po maximální dobu stanovenou právními předpisy.</w:t>
      </w:r>
    </w:p>
    <w:p w14:paraId="06FF8E9E" w14:textId="285087B6" w:rsidR="00D33A43" w:rsidRPr="0093715B" w:rsidRDefault="00D33A43" w:rsidP="00476F7E">
      <w:pPr>
        <w:shd w:val="clear" w:color="auto" w:fill="FFFFFF"/>
        <w:spacing w:after="6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Po uplynu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tí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doby uchovávání osobních údajů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S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právce osobní údaje vymaže.</w:t>
      </w:r>
    </w:p>
    <w:p w14:paraId="7E8F37F5" w14:textId="69B81450" w:rsidR="00D33A43" w:rsidRPr="0093715B" w:rsidRDefault="004E69B0" w:rsidP="00476F7E">
      <w:pPr>
        <w:shd w:val="clear" w:color="auto" w:fill="FFFFFF"/>
        <w:spacing w:before="160" w:line="276" w:lineRule="auto"/>
        <w:jc w:val="both"/>
        <w:textAlignment w:val="baseline"/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V. Další příjemci osobních údajů</w:t>
      </w:r>
    </w:p>
    <w:p w14:paraId="3F2C0FF0" w14:textId="66D76AB5" w:rsidR="00476F7E" w:rsidRDefault="004E69B0" w:rsidP="00127FE6">
      <w:pPr>
        <w:shd w:val="clear" w:color="auto" w:fill="FFFFFF"/>
        <w:spacing w:before="120" w:after="120" w:line="276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Dalšími příjemci</w:t>
      </w:r>
      <w:r w:rsidR="00127FE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Vašich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osobních údajů budou </w:t>
      </w:r>
      <w:r w:rsidR="00476F7E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zejména </w:t>
      </w:r>
      <w:r w:rsidR="00476F7E"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kynologic</w:t>
      </w:r>
      <w:r w:rsidR="00476F7E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ké</w:t>
      </w:r>
      <w:r w:rsidR="00476F7E"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nebo felinologick</w:t>
      </w:r>
      <w:r w:rsidR="00476F7E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é kluby zaměřující se na chov plemene, jehož příslušníkem je </w:t>
      </w:r>
      <w:r w:rsidR="00127FE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vyšetřované </w:t>
      </w:r>
      <w:r w:rsidR="00476F7E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zvíře. </w:t>
      </w:r>
      <w:r w:rsidR="00127FE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Těmto klubům budou Vaše osobní údaje 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na základě jejich písemné žádosti poskytovány</w:t>
      </w:r>
      <w:r w:rsidR="00127FE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ve dvou režimech:</w:t>
      </w:r>
    </w:p>
    <w:p w14:paraId="6DCEB53E" w14:textId="5204E8A6" w:rsidR="00127FE6" w:rsidRDefault="00127FE6" w:rsidP="00E548FF">
      <w:pPr>
        <w:pStyle w:val="Odstavecseseznamem"/>
        <w:numPr>
          <w:ilvl w:val="0"/>
          <w:numId w:val="7"/>
        </w:numPr>
        <w:shd w:val="clear" w:color="auto" w:fill="FFFFFF"/>
        <w:spacing w:before="120" w:after="120" w:line="276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v případě, že v rámci Vyšetření uvedete konkrétní </w:t>
      </w:r>
      <w:r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kynologic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ký</w:t>
      </w:r>
      <w:r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nebo felinologick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ý klub, kterému máte zájem Vaše osobní údaje 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poskytnout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, bude 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S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právce Vaše osobní údaje 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poskytovat 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pouze tomuto klubu;</w:t>
      </w:r>
    </w:p>
    <w:p w14:paraId="2C56F59F" w14:textId="4770333A" w:rsidR="00127FE6" w:rsidRPr="00127FE6" w:rsidRDefault="00127FE6" w:rsidP="00127FE6">
      <w:pPr>
        <w:pStyle w:val="Odstavecseseznamem"/>
        <w:numPr>
          <w:ilvl w:val="0"/>
          <w:numId w:val="7"/>
        </w:numPr>
        <w:shd w:val="clear" w:color="auto" w:fill="FFFFFF"/>
        <w:spacing w:before="120" w:after="120" w:line="276" w:lineRule="auto"/>
        <w:ind w:left="714" w:hanging="357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v případě, že rámci Vyšetření konkrétní </w:t>
      </w:r>
      <w:r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kynologic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ký</w:t>
      </w:r>
      <w:r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nebo felinologick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ý klub neuvedete, bude správce Vaše osobní údaje </w:t>
      </w:r>
      <w:r w:rsidR="006A5D2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poskytovat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všem </w:t>
      </w:r>
      <w:r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kynologic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k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ým</w:t>
      </w:r>
      <w:r w:rsidRPr="00C803A1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nebo felinologick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ým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klub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ům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zaměřující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m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se na chov plemene, jehož příslušníkem je 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vyšetřené 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zvíře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.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</w:p>
    <w:p w14:paraId="25ADBCC2" w14:textId="7B77DDAB" w:rsidR="004E69B0" w:rsidRPr="0093715B" w:rsidRDefault="00E548FF" w:rsidP="004E69B0">
      <w:pPr>
        <w:shd w:val="clear" w:color="auto" w:fill="FFFFFF"/>
        <w:spacing w:after="120" w:line="240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Dalšími příjemci Vašich osobních dat budou členové organizační složky Správce - Národní komise posuzovatelů, pověření zástupci organizace </w:t>
      </w:r>
      <w:r w:rsidRP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European College of Veterinary Ophthalmologists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, a dále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osoby zajišťující pro Správce technické služby související s provozem </w:t>
      </w:r>
      <w:r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Databáze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, včetně provozu software a ukládání dat. </w:t>
      </w:r>
    </w:p>
    <w:p w14:paraId="5F06E773" w14:textId="3D8FFEAF" w:rsidR="004E69B0" w:rsidRPr="0093715B" w:rsidRDefault="004E69B0" w:rsidP="004E69B0">
      <w:pPr>
        <w:shd w:val="clear" w:color="auto" w:fill="FFFFFF"/>
        <w:spacing w:after="120" w:line="240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Příjemci Vašich osobních údajů zpracovávaných za účelem plnění povinností vyplývajících z právních předpisů můžou být dále orgány</w:t>
      </w:r>
      <w:r w:rsidR="00E548FF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státní správy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, kdy tak Správci ukládají obecně závazné právní předpisy.</w:t>
      </w:r>
    </w:p>
    <w:p w14:paraId="5469326B" w14:textId="06CC19D0" w:rsidR="004E69B0" w:rsidRPr="0093715B" w:rsidRDefault="004E69B0" w:rsidP="004E69B0">
      <w:pPr>
        <w:shd w:val="clear" w:color="auto" w:fill="FFFFFF"/>
        <w:spacing w:after="120" w:line="240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Správce nemá v úmyslu předat Vaše osobní údaje do třetí země (do země mimo EU) nebo mezinárodní organizaci.</w:t>
      </w:r>
    </w:p>
    <w:p w14:paraId="6E1CCB06" w14:textId="5E3987AF" w:rsidR="004E69B0" w:rsidRPr="0093715B" w:rsidRDefault="004E69B0" w:rsidP="004E69B0">
      <w:pPr>
        <w:shd w:val="clear" w:color="auto" w:fill="FFFFFF"/>
        <w:spacing w:before="120" w:after="120" w:line="240" w:lineRule="auto"/>
        <w:jc w:val="both"/>
        <w:textAlignment w:val="baseline"/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b/>
          <w:bCs/>
          <w:color w:val="140A00"/>
          <w:kern w:val="0"/>
          <w:lang w:eastAsia="cs-CZ"/>
          <w14:ligatures w14:val="none"/>
        </w:rPr>
        <w:t>VI. Vaše práva spojená se zpracováním osobních údajů</w:t>
      </w:r>
    </w:p>
    <w:p w14:paraId="373539C7" w14:textId="60A8B19C" w:rsidR="004E69B0" w:rsidRPr="0093715B" w:rsidRDefault="00000A08" w:rsidP="004E69B0">
      <w:pPr>
        <w:shd w:val="clear" w:color="auto" w:fill="FFFFFF"/>
        <w:spacing w:before="60" w:after="60" w:line="240" w:lineRule="auto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Za podmínek stanovených v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 Nařízení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GDPR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a související legislativě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máte:</w:t>
      </w:r>
    </w:p>
    <w:p w14:paraId="0372C676" w14:textId="59E78461" w:rsidR="004E69B0" w:rsidRPr="0093715B" w:rsidRDefault="00000A08" w:rsidP="004E69B0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právo na přístup ke svým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zpracovávaným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osobním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údajům dle čl. 15 GDPR</w:t>
      </w:r>
    </w:p>
    <w:p w14:paraId="73D3361C" w14:textId="63803E81" w:rsidR="004E69B0" w:rsidRPr="0093715B" w:rsidRDefault="00000A08" w:rsidP="004E69B0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právo opravu osobních údajů dle čl. 16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Nařízení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GDPR, popřípadě omezení zpracování dle čl. 18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Nařízení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GDPR.</w:t>
      </w:r>
    </w:p>
    <w:p w14:paraId="60952E13" w14:textId="49EAC99B" w:rsidR="004E69B0" w:rsidRPr="0093715B" w:rsidRDefault="00000A08" w:rsidP="004E69B0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právo na výmaz osobních údajů dle čl. 17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Nařízení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GDPR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.</w:t>
      </w:r>
    </w:p>
    <w:p w14:paraId="3F532BE2" w14:textId="4F452AFB" w:rsidR="004E69B0" w:rsidRPr="0093715B" w:rsidRDefault="00000A08" w:rsidP="004E69B0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právo vznést námitku pro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ti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zpracování dle čl. 21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Nařízení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GDPR</w:t>
      </w:r>
    </w:p>
    <w:p w14:paraId="47EF2F04" w14:textId="2B8EB9B3" w:rsidR="004E69B0" w:rsidRPr="0093715B" w:rsidRDefault="00000A08" w:rsidP="004E69B0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právo na přenositelnost údajů dle čl. 20 </w:t>
      </w:r>
      <w:r w:rsidR="004E69B0"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Nařízení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GDPR</w:t>
      </w:r>
    </w:p>
    <w:p w14:paraId="33BBB981" w14:textId="77777777" w:rsidR="00013086" w:rsidRDefault="004E69B0" w:rsidP="00C3149A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právo podat stížnost u Úřadu pro ochranu osobních údajů v </w:t>
      </w:r>
    </w:p>
    <w:p w14:paraId="7FAB0B41" w14:textId="767286EB" w:rsidR="00C3149A" w:rsidRDefault="004E69B0" w:rsidP="00C3149A">
      <w:pPr>
        <w:pStyle w:val="Odstavecseseznamem"/>
        <w:numPr>
          <w:ilvl w:val="0"/>
          <w:numId w:val="6"/>
        </w:numPr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případě, že se</w:t>
      </w:r>
      <w:r w:rsidR="00013086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 xml:space="preserve"> </w:t>
      </w:r>
      <w:r w:rsidRPr="0093715B"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  <w:t>domníváte, že bylo porušeno Vaší právo na ochranu osobních údajů.</w:t>
      </w:r>
    </w:p>
    <w:p w14:paraId="28628454" w14:textId="77777777" w:rsidR="00013086" w:rsidRPr="0093715B" w:rsidRDefault="00013086" w:rsidP="00013086">
      <w:pPr>
        <w:pStyle w:val="Odstavecseseznamem"/>
        <w:shd w:val="clear" w:color="auto" w:fill="FFFFFF"/>
        <w:spacing w:before="60" w:after="60" w:line="240" w:lineRule="auto"/>
        <w:contextualSpacing w:val="0"/>
        <w:jc w:val="both"/>
        <w:textAlignment w:val="baseline"/>
        <w:rPr>
          <w:rFonts w:ascii="Calibri" w:eastAsia="Times New Roman" w:hAnsi="Calibri" w:cs="Calibri"/>
          <w:color w:val="140A00"/>
          <w:kern w:val="0"/>
          <w:lang w:eastAsia="cs-CZ"/>
          <w14:ligatures w14:val="none"/>
        </w:rPr>
      </w:pPr>
    </w:p>
    <w:p w14:paraId="2BA28C7C" w14:textId="40EB6FDB" w:rsidR="00C3149A" w:rsidRPr="0093715B" w:rsidRDefault="00C3149A" w:rsidP="00C3149A">
      <w:pPr>
        <w:spacing w:before="120" w:after="120"/>
        <w:rPr>
          <w:rFonts w:ascii="Calibri" w:hAnsi="Calibri" w:cs="Calibri"/>
          <w:b/>
          <w:bCs/>
        </w:rPr>
      </w:pPr>
      <w:r w:rsidRPr="0093715B">
        <w:rPr>
          <w:rFonts w:ascii="Calibri" w:hAnsi="Calibri" w:cs="Calibri"/>
          <w:b/>
          <w:bCs/>
        </w:rPr>
        <w:lastRenderedPageBreak/>
        <w:t>VII. Podmínky zabezpečení osobních údajů</w:t>
      </w:r>
    </w:p>
    <w:p w14:paraId="5A8B9012" w14:textId="659351F6" w:rsidR="004D3DFC" w:rsidRPr="0093715B" w:rsidRDefault="00000A08" w:rsidP="00C3149A">
      <w:pPr>
        <w:jc w:val="both"/>
        <w:rPr>
          <w:rFonts w:ascii="Calibri" w:hAnsi="Calibri" w:cs="Calibri"/>
          <w:lang w:eastAsia="cs-CZ"/>
        </w:rPr>
      </w:pPr>
      <w:r w:rsidRPr="0093715B">
        <w:rPr>
          <w:rFonts w:ascii="Calibri" w:hAnsi="Calibri" w:cs="Calibri"/>
          <w:lang w:eastAsia="cs-CZ"/>
        </w:rPr>
        <w:t>Správce prohlašuje, že přijal veškerá vhodná technická a organizační opatření k</w:t>
      </w:r>
      <w:r w:rsidR="00C3149A" w:rsidRPr="0093715B">
        <w:rPr>
          <w:rFonts w:ascii="Calibri" w:hAnsi="Calibri" w:cs="Calibri"/>
          <w:lang w:eastAsia="cs-CZ"/>
        </w:rPr>
        <w:t> </w:t>
      </w:r>
      <w:r w:rsidRPr="0093715B">
        <w:rPr>
          <w:rFonts w:ascii="Calibri" w:hAnsi="Calibri" w:cs="Calibri"/>
          <w:lang w:eastAsia="cs-CZ"/>
        </w:rPr>
        <w:t>zabezpečení</w:t>
      </w:r>
      <w:r w:rsidR="00C3149A" w:rsidRPr="0093715B">
        <w:rPr>
          <w:rFonts w:ascii="Calibri" w:hAnsi="Calibri" w:cs="Calibri"/>
          <w:lang w:eastAsia="cs-CZ"/>
        </w:rPr>
        <w:t xml:space="preserve"> Vašich </w:t>
      </w:r>
      <w:r w:rsidRPr="0093715B">
        <w:rPr>
          <w:rFonts w:ascii="Calibri" w:hAnsi="Calibri" w:cs="Calibri"/>
          <w:lang w:eastAsia="cs-CZ"/>
        </w:rPr>
        <w:t>osobních údajů.</w:t>
      </w:r>
      <w:r w:rsidR="00C3149A" w:rsidRPr="0093715B">
        <w:rPr>
          <w:rFonts w:ascii="Calibri" w:hAnsi="Calibri" w:cs="Calibri"/>
          <w:lang w:eastAsia="cs-CZ"/>
        </w:rPr>
        <w:t xml:space="preserve"> </w:t>
      </w:r>
      <w:r w:rsidRPr="0093715B">
        <w:rPr>
          <w:rFonts w:ascii="Calibri" w:hAnsi="Calibri" w:cs="Calibri"/>
          <w:lang w:eastAsia="cs-CZ"/>
        </w:rPr>
        <w:t>Správce</w:t>
      </w:r>
      <w:r w:rsidR="00C3149A" w:rsidRPr="0093715B">
        <w:rPr>
          <w:rFonts w:ascii="Calibri" w:hAnsi="Calibri" w:cs="Calibri"/>
          <w:lang w:eastAsia="cs-CZ"/>
        </w:rPr>
        <w:t xml:space="preserve"> zejména</w:t>
      </w:r>
      <w:r w:rsidRPr="0093715B">
        <w:rPr>
          <w:rFonts w:ascii="Calibri" w:hAnsi="Calibri" w:cs="Calibri"/>
          <w:lang w:eastAsia="cs-CZ"/>
        </w:rPr>
        <w:t xml:space="preserve"> přijal technická opatření k zabezpečení datových úložišť a úložišť osobních údajů v</w:t>
      </w:r>
      <w:r w:rsidR="00C3149A" w:rsidRPr="0093715B">
        <w:rPr>
          <w:rFonts w:ascii="Calibri" w:hAnsi="Calibri" w:cs="Calibri"/>
          <w:lang w:eastAsia="cs-CZ"/>
        </w:rPr>
        <w:t xml:space="preserve"> listinné</w:t>
      </w:r>
      <w:r w:rsidRPr="0093715B">
        <w:rPr>
          <w:rFonts w:ascii="Calibri" w:hAnsi="Calibri" w:cs="Calibri"/>
          <w:lang w:eastAsia="cs-CZ"/>
        </w:rPr>
        <w:t xml:space="preserve"> podobě.</w:t>
      </w:r>
      <w:r w:rsidR="00C3149A" w:rsidRPr="0093715B">
        <w:rPr>
          <w:rFonts w:ascii="Calibri" w:hAnsi="Calibri" w:cs="Calibri"/>
          <w:lang w:eastAsia="cs-CZ"/>
        </w:rPr>
        <w:t xml:space="preserve"> </w:t>
      </w:r>
      <w:r w:rsidRPr="0093715B">
        <w:rPr>
          <w:rFonts w:ascii="Calibri" w:hAnsi="Calibri" w:cs="Calibri"/>
          <w:lang w:eastAsia="cs-CZ"/>
        </w:rPr>
        <w:t>Správce prohlašuje, že k osobním údajům mají přístup pouze jím pověřené osoby.</w:t>
      </w:r>
    </w:p>
    <w:p w14:paraId="6F5A0F56" w14:textId="6D0B5BD6" w:rsidR="00C3149A" w:rsidRPr="0093715B" w:rsidRDefault="00000A08" w:rsidP="00C3149A">
      <w:pPr>
        <w:jc w:val="both"/>
        <w:rPr>
          <w:rFonts w:ascii="Calibri" w:hAnsi="Calibri" w:cs="Calibri"/>
          <w:b/>
          <w:bCs/>
          <w:lang w:eastAsia="cs-CZ"/>
        </w:rPr>
      </w:pPr>
      <w:r w:rsidRPr="0093715B">
        <w:rPr>
          <w:rFonts w:ascii="Calibri" w:hAnsi="Calibri" w:cs="Calibri"/>
          <w:b/>
          <w:bCs/>
          <w:lang w:eastAsia="cs-CZ"/>
        </w:rPr>
        <w:t>VIII. Závěrečná ustanovení</w:t>
      </w:r>
    </w:p>
    <w:p w14:paraId="02EF40C3" w14:textId="59256A50" w:rsidR="00C3149A" w:rsidRPr="0093715B" w:rsidRDefault="005D6C56" w:rsidP="00C3149A">
      <w:pPr>
        <w:jc w:val="both"/>
        <w:rPr>
          <w:rFonts w:ascii="Calibri" w:hAnsi="Calibri" w:cs="Calibri"/>
          <w:lang w:eastAsia="cs-CZ"/>
        </w:rPr>
      </w:pPr>
      <w:r>
        <w:rPr>
          <w:rFonts w:ascii="Calibri" w:hAnsi="Calibri" w:cs="Calibri"/>
          <w:lang w:eastAsia="cs-CZ"/>
        </w:rPr>
        <w:t>Podpisem certifikátu v rámci Vyšetření</w:t>
      </w:r>
      <w:r w:rsidR="00000A08" w:rsidRPr="0093715B">
        <w:rPr>
          <w:rFonts w:ascii="Calibri" w:hAnsi="Calibri" w:cs="Calibri"/>
          <w:lang w:eastAsia="cs-CZ"/>
        </w:rPr>
        <w:t xml:space="preserve"> potvrzujete, že jste</w:t>
      </w:r>
      <w:r>
        <w:rPr>
          <w:rFonts w:ascii="Calibri" w:hAnsi="Calibri" w:cs="Calibri"/>
          <w:lang w:eastAsia="cs-CZ"/>
        </w:rPr>
        <w:t xml:space="preserve"> </w:t>
      </w:r>
      <w:r w:rsidR="00000A08" w:rsidRPr="0093715B">
        <w:rPr>
          <w:rFonts w:ascii="Calibri" w:hAnsi="Calibri" w:cs="Calibri"/>
          <w:lang w:eastAsia="cs-CZ"/>
        </w:rPr>
        <w:t>seznámen</w:t>
      </w:r>
      <w:r w:rsidR="00C3149A" w:rsidRPr="0093715B">
        <w:rPr>
          <w:rFonts w:ascii="Calibri" w:hAnsi="Calibri" w:cs="Calibri"/>
          <w:lang w:eastAsia="cs-CZ"/>
        </w:rPr>
        <w:t>i</w:t>
      </w:r>
      <w:r w:rsidR="00000A08" w:rsidRPr="0093715B">
        <w:rPr>
          <w:rFonts w:ascii="Calibri" w:hAnsi="Calibri" w:cs="Calibri"/>
          <w:lang w:eastAsia="cs-CZ"/>
        </w:rPr>
        <w:t xml:space="preserve"> s</w:t>
      </w:r>
      <w:r>
        <w:rPr>
          <w:rFonts w:ascii="Calibri" w:hAnsi="Calibri" w:cs="Calibri"/>
          <w:lang w:eastAsia="cs-CZ"/>
        </w:rPr>
        <w:t xml:space="preserve"> těmito </w:t>
      </w:r>
      <w:r w:rsidR="00C3149A" w:rsidRPr="0093715B">
        <w:rPr>
          <w:rFonts w:ascii="Calibri" w:hAnsi="Calibri" w:cs="Calibri"/>
          <w:lang w:eastAsia="cs-CZ"/>
        </w:rPr>
        <w:t>Pravidl</w:t>
      </w:r>
      <w:r w:rsidR="004D3DFC" w:rsidRPr="0093715B">
        <w:rPr>
          <w:rFonts w:ascii="Calibri" w:hAnsi="Calibri" w:cs="Calibri"/>
          <w:lang w:eastAsia="cs-CZ"/>
        </w:rPr>
        <w:t xml:space="preserve">y </w:t>
      </w:r>
      <w:r w:rsidR="00C3149A" w:rsidRPr="0093715B">
        <w:rPr>
          <w:rFonts w:ascii="Calibri" w:hAnsi="Calibri" w:cs="Calibri"/>
          <w:lang w:eastAsia="cs-CZ"/>
        </w:rPr>
        <w:t>pro zpracování osobních údajů</w:t>
      </w:r>
      <w:r>
        <w:rPr>
          <w:rFonts w:ascii="Calibri" w:hAnsi="Calibri" w:cs="Calibri"/>
          <w:lang w:eastAsia="cs-CZ"/>
        </w:rPr>
        <w:t xml:space="preserve"> </w:t>
      </w:r>
      <w:r w:rsidRPr="005D6C56">
        <w:rPr>
          <w:rFonts w:ascii="Calibri" w:hAnsi="Calibri" w:cs="Calibri"/>
          <w:lang w:eastAsia="cs-CZ"/>
        </w:rPr>
        <w:t>v souvislosti s vyšetřením dědičných onemocnění psů a koček</w:t>
      </w:r>
      <w:r w:rsidR="00C3149A" w:rsidRPr="0093715B">
        <w:rPr>
          <w:rFonts w:ascii="Calibri" w:hAnsi="Calibri" w:cs="Calibri"/>
          <w:lang w:eastAsia="cs-CZ"/>
        </w:rPr>
        <w:t xml:space="preserve">, </w:t>
      </w:r>
      <w:r w:rsidR="00000A08" w:rsidRPr="0093715B">
        <w:rPr>
          <w:rFonts w:ascii="Calibri" w:hAnsi="Calibri" w:cs="Calibri"/>
          <w:lang w:eastAsia="cs-CZ"/>
        </w:rPr>
        <w:t>a že je v celém rozsahu přijímáte.</w:t>
      </w:r>
      <w:r w:rsidR="00C3149A" w:rsidRPr="0093715B">
        <w:rPr>
          <w:rFonts w:ascii="Calibri" w:hAnsi="Calibri" w:cs="Calibri"/>
          <w:lang w:eastAsia="cs-CZ"/>
        </w:rPr>
        <w:t xml:space="preserve"> Poskytnutím údajů souhlasíte s tím, aby Správce ve smyslu čl. 4 bod 7 Nařízení Vaše osobní údaje zpracoval a využil pro své interní </w:t>
      </w:r>
      <w:r>
        <w:rPr>
          <w:rFonts w:ascii="Calibri" w:hAnsi="Calibri" w:cs="Calibri"/>
          <w:lang w:eastAsia="cs-CZ"/>
        </w:rPr>
        <w:t>statistické</w:t>
      </w:r>
      <w:r w:rsidR="00C3149A" w:rsidRPr="0093715B">
        <w:rPr>
          <w:rFonts w:ascii="Calibri" w:hAnsi="Calibri" w:cs="Calibri"/>
          <w:lang w:eastAsia="cs-CZ"/>
        </w:rPr>
        <w:t xml:space="preserve"> potřeby. Správce je povinen s osobními údaji nakládat tak, aby nedošlo k jejich zneužití neoprávněnou osobou.</w:t>
      </w:r>
    </w:p>
    <w:p w14:paraId="15A659FE" w14:textId="18229215" w:rsidR="00C3149A" w:rsidRPr="0093715B" w:rsidRDefault="00C3149A" w:rsidP="00C3149A">
      <w:pPr>
        <w:jc w:val="both"/>
        <w:rPr>
          <w:rFonts w:ascii="Calibri" w:eastAsia="Times New Roman" w:hAnsi="Calibri" w:cs="Calibri"/>
          <w:lang w:eastAsia="en-GB"/>
        </w:rPr>
      </w:pPr>
      <w:r w:rsidRPr="0093715B">
        <w:rPr>
          <w:rFonts w:ascii="Calibri" w:eastAsia="Times New Roman" w:hAnsi="Calibri" w:cs="Calibri"/>
          <w:lang w:eastAsia="en-GB"/>
        </w:rPr>
        <w:t>Tato Pravidla pro zpracování osobních údajů nabývají platnosti a účinnosti dne</w:t>
      </w:r>
      <w:r w:rsidR="005D6C56">
        <w:rPr>
          <w:rFonts w:ascii="Calibri" w:eastAsia="Times New Roman" w:hAnsi="Calibri" w:cs="Calibri"/>
          <w:lang w:eastAsia="en-GB"/>
        </w:rPr>
        <w:t xml:space="preserve">m jejich zveřejnění na internetových stránkách Správce </w:t>
      </w:r>
      <w:hyperlink r:id="rId5" w:history="1">
        <w:r w:rsidR="008260F8" w:rsidRPr="0017629A">
          <w:rPr>
            <w:rStyle w:val="Hypertextovodkaz"/>
            <w:rFonts w:ascii="Calibri" w:eastAsia="Times New Roman" w:hAnsi="Calibri" w:cs="Calibri"/>
            <w:lang w:eastAsia="en-GB"/>
          </w:rPr>
          <w:t>https://vetkom.cz/</w:t>
        </w:r>
      </w:hyperlink>
      <w:r w:rsidRPr="0093715B">
        <w:rPr>
          <w:rFonts w:ascii="Calibri" w:hAnsi="Calibri" w:cs="Calibri"/>
        </w:rPr>
        <w:t>, přičemž jejich platnost a účinnost není časově omezena</w:t>
      </w:r>
      <w:r w:rsidRPr="0093715B">
        <w:rPr>
          <w:rFonts w:ascii="Calibri" w:eastAsia="Times New Roman" w:hAnsi="Calibri" w:cs="Calibri"/>
          <w:lang w:eastAsia="en-GB"/>
        </w:rPr>
        <w:t>.</w:t>
      </w:r>
      <w:r w:rsidR="008260F8">
        <w:rPr>
          <w:rFonts w:ascii="Calibri" w:eastAsia="Times New Roman" w:hAnsi="Calibri" w:cs="Calibri"/>
          <w:lang w:eastAsia="en-GB"/>
        </w:rPr>
        <w:t xml:space="preserve"> </w:t>
      </w:r>
    </w:p>
    <w:p w14:paraId="4FDD5184" w14:textId="77777777" w:rsidR="00B17314" w:rsidRPr="0093715B" w:rsidRDefault="00B17314" w:rsidP="00C3149A">
      <w:pPr>
        <w:rPr>
          <w:rFonts w:ascii="Calibri" w:hAnsi="Calibri" w:cs="Calibri"/>
        </w:rPr>
      </w:pPr>
    </w:p>
    <w:sectPr w:rsidR="00B17314" w:rsidRPr="00937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36E8"/>
    <w:multiLevelType w:val="hybridMultilevel"/>
    <w:tmpl w:val="E154F90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43D2"/>
    <w:multiLevelType w:val="hybridMultilevel"/>
    <w:tmpl w:val="C3D4576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7762"/>
    <w:multiLevelType w:val="hybridMultilevel"/>
    <w:tmpl w:val="8DF0CE6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5120D"/>
    <w:multiLevelType w:val="hybridMultilevel"/>
    <w:tmpl w:val="ECDC6A0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164E2"/>
    <w:multiLevelType w:val="hybridMultilevel"/>
    <w:tmpl w:val="7D328A24"/>
    <w:lvl w:ilvl="0" w:tplc="0756B584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62B82"/>
    <w:multiLevelType w:val="hybridMultilevel"/>
    <w:tmpl w:val="60BA5C32"/>
    <w:lvl w:ilvl="0" w:tplc="A2203D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8094D"/>
    <w:multiLevelType w:val="hybridMultilevel"/>
    <w:tmpl w:val="E4E826D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692598">
    <w:abstractNumId w:val="5"/>
  </w:num>
  <w:num w:numId="2" w16cid:durableId="764496929">
    <w:abstractNumId w:val="1"/>
  </w:num>
  <w:num w:numId="3" w16cid:durableId="852111018">
    <w:abstractNumId w:val="3"/>
  </w:num>
  <w:num w:numId="4" w16cid:durableId="2069569045">
    <w:abstractNumId w:val="2"/>
  </w:num>
  <w:num w:numId="5" w16cid:durableId="1456604572">
    <w:abstractNumId w:val="0"/>
  </w:num>
  <w:num w:numId="6" w16cid:durableId="393479057">
    <w:abstractNumId w:val="6"/>
  </w:num>
  <w:num w:numId="7" w16cid:durableId="18741478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9B2"/>
    <w:rsid w:val="00000A08"/>
    <w:rsid w:val="00013086"/>
    <w:rsid w:val="000F7899"/>
    <w:rsid w:val="00127FE6"/>
    <w:rsid w:val="003018EB"/>
    <w:rsid w:val="003A52E9"/>
    <w:rsid w:val="00414B02"/>
    <w:rsid w:val="00476F7E"/>
    <w:rsid w:val="004D3DFC"/>
    <w:rsid w:val="004E69B0"/>
    <w:rsid w:val="005D6C56"/>
    <w:rsid w:val="006A5D26"/>
    <w:rsid w:val="0075464A"/>
    <w:rsid w:val="00763737"/>
    <w:rsid w:val="007A2022"/>
    <w:rsid w:val="007D5D0B"/>
    <w:rsid w:val="008260F8"/>
    <w:rsid w:val="008C59B2"/>
    <w:rsid w:val="0093715B"/>
    <w:rsid w:val="00B17314"/>
    <w:rsid w:val="00C3149A"/>
    <w:rsid w:val="00C803A1"/>
    <w:rsid w:val="00D33A43"/>
    <w:rsid w:val="00D56B4F"/>
    <w:rsid w:val="00E14DB1"/>
    <w:rsid w:val="00E548FF"/>
    <w:rsid w:val="00EA5F52"/>
    <w:rsid w:val="00F237DA"/>
    <w:rsid w:val="00F6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FA69B"/>
  <w15:chartTrackingRefBased/>
  <w15:docId w15:val="{EBF0E37F-98B1-432F-B0FC-FBCF81E0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C59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59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C59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C59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C59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C59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C59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C59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C59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C59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59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C59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C59B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C59B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C59B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C59B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C59B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C59B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C59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C59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C59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C59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C59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C59B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C59B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C59B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C59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C59B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C59B2"/>
    <w:rPr>
      <w:b/>
      <w:bCs/>
      <w:smallCaps/>
      <w:color w:val="0F4761" w:themeColor="accent1" w:themeShade="BF"/>
      <w:spacing w:val="5"/>
    </w:rPr>
  </w:style>
  <w:style w:type="character" w:styleId="Siln">
    <w:name w:val="Strong"/>
    <w:basedOn w:val="Standardnpsmoodstavce"/>
    <w:uiPriority w:val="22"/>
    <w:qFormat/>
    <w:rsid w:val="00000A08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8260F8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260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26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etkom.c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962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Havlíček</dc:creator>
  <cp:keywords/>
  <dc:description/>
  <cp:lastModifiedBy>Lucie Míková</cp:lastModifiedBy>
  <cp:revision>2</cp:revision>
  <dcterms:created xsi:type="dcterms:W3CDTF">2024-11-01T21:59:00Z</dcterms:created>
  <dcterms:modified xsi:type="dcterms:W3CDTF">2024-11-01T21:59:00Z</dcterms:modified>
</cp:coreProperties>
</file>